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4A4485" w14:textId="77777777" w:rsidR="00350645" w:rsidRPr="00591AA3" w:rsidRDefault="00001AFC">
      <w:pPr>
        <w:spacing w:before="73"/>
        <w:ind w:left="5815"/>
        <w:rPr>
          <w:sz w:val="26"/>
          <w:szCs w:val="26"/>
        </w:rPr>
      </w:pPr>
      <w:bookmarkStart w:id="0" w:name="_GoBack"/>
      <w:bookmarkEnd w:id="0"/>
      <w:r w:rsidRPr="00591AA3">
        <w:rPr>
          <w:sz w:val="26"/>
          <w:szCs w:val="26"/>
        </w:rPr>
        <w:t>Додаток</w:t>
      </w:r>
      <w:r w:rsidRPr="00591AA3">
        <w:rPr>
          <w:spacing w:val="-3"/>
          <w:sz w:val="26"/>
          <w:szCs w:val="26"/>
        </w:rPr>
        <w:t xml:space="preserve"> </w:t>
      </w:r>
      <w:r w:rsidRPr="00591AA3">
        <w:rPr>
          <w:spacing w:val="-7"/>
          <w:sz w:val="26"/>
          <w:szCs w:val="26"/>
        </w:rPr>
        <w:t>№2</w:t>
      </w:r>
    </w:p>
    <w:p w14:paraId="3133A7FD" w14:textId="77777777" w:rsidR="00350645" w:rsidRPr="00591AA3" w:rsidRDefault="00350645">
      <w:pPr>
        <w:pStyle w:val="a3"/>
        <w:ind w:left="0"/>
        <w:jc w:val="left"/>
      </w:pPr>
    </w:p>
    <w:p w14:paraId="25C0708D" w14:textId="77777777" w:rsidR="00350645" w:rsidRPr="00591AA3" w:rsidRDefault="00001AFC">
      <w:pPr>
        <w:spacing w:before="1"/>
        <w:ind w:left="5815"/>
        <w:rPr>
          <w:sz w:val="26"/>
          <w:szCs w:val="26"/>
        </w:rPr>
      </w:pPr>
      <w:r w:rsidRPr="00591AA3">
        <w:rPr>
          <w:spacing w:val="-2"/>
          <w:sz w:val="26"/>
          <w:szCs w:val="26"/>
        </w:rPr>
        <w:t>ЗАТВЕРДЖЕНО</w:t>
      </w:r>
    </w:p>
    <w:p w14:paraId="62AA8A51" w14:textId="77777777" w:rsidR="00350645" w:rsidRPr="00591AA3" w:rsidRDefault="00001AFC">
      <w:pPr>
        <w:ind w:left="5815"/>
        <w:rPr>
          <w:sz w:val="26"/>
          <w:szCs w:val="26"/>
        </w:rPr>
      </w:pPr>
      <w:r w:rsidRPr="00591AA3">
        <w:rPr>
          <w:sz w:val="26"/>
          <w:szCs w:val="26"/>
        </w:rPr>
        <w:t>розпорядження</w:t>
      </w:r>
      <w:r w:rsidRPr="00591AA3">
        <w:rPr>
          <w:spacing w:val="-3"/>
          <w:sz w:val="26"/>
          <w:szCs w:val="26"/>
        </w:rPr>
        <w:t xml:space="preserve"> </w:t>
      </w:r>
      <w:r w:rsidRPr="00591AA3">
        <w:rPr>
          <w:spacing w:val="-2"/>
          <w:sz w:val="26"/>
          <w:szCs w:val="26"/>
        </w:rPr>
        <w:t>начальника</w:t>
      </w:r>
    </w:p>
    <w:p w14:paraId="43892F00" w14:textId="77777777" w:rsidR="00350645" w:rsidRPr="00591AA3" w:rsidRDefault="00001AFC">
      <w:pPr>
        <w:ind w:left="5815"/>
        <w:rPr>
          <w:sz w:val="26"/>
          <w:szCs w:val="26"/>
        </w:rPr>
      </w:pPr>
      <w:r w:rsidRPr="00591AA3">
        <w:rPr>
          <w:sz w:val="26"/>
          <w:szCs w:val="26"/>
        </w:rPr>
        <w:t>Святогірської</w:t>
      </w:r>
      <w:r w:rsidRPr="00591AA3">
        <w:rPr>
          <w:spacing w:val="-15"/>
          <w:sz w:val="26"/>
          <w:szCs w:val="26"/>
        </w:rPr>
        <w:t xml:space="preserve"> </w:t>
      </w:r>
      <w:r w:rsidRPr="00591AA3">
        <w:rPr>
          <w:sz w:val="26"/>
          <w:szCs w:val="26"/>
        </w:rPr>
        <w:t>міської</w:t>
      </w:r>
      <w:r w:rsidRPr="00591AA3">
        <w:rPr>
          <w:spacing w:val="-15"/>
          <w:sz w:val="26"/>
          <w:szCs w:val="26"/>
        </w:rPr>
        <w:t xml:space="preserve"> </w:t>
      </w:r>
      <w:r w:rsidRPr="00591AA3">
        <w:rPr>
          <w:sz w:val="26"/>
          <w:szCs w:val="26"/>
        </w:rPr>
        <w:t xml:space="preserve">військової </w:t>
      </w:r>
      <w:r w:rsidRPr="00591AA3">
        <w:rPr>
          <w:spacing w:val="-2"/>
          <w:sz w:val="26"/>
          <w:szCs w:val="26"/>
        </w:rPr>
        <w:t>адміністрації</w:t>
      </w:r>
    </w:p>
    <w:p w14:paraId="00DCEA39" w14:textId="169DF643" w:rsidR="00350645" w:rsidRPr="00591AA3" w:rsidRDefault="00591AA3">
      <w:pPr>
        <w:tabs>
          <w:tab w:val="left" w:leader="dot" w:pos="7497"/>
          <w:tab w:val="left" w:pos="9101"/>
        </w:tabs>
        <w:ind w:left="5815"/>
        <w:rPr>
          <w:sz w:val="26"/>
          <w:szCs w:val="26"/>
        </w:rPr>
      </w:pPr>
      <w:r>
        <w:rPr>
          <w:spacing w:val="-5"/>
          <w:sz w:val="26"/>
          <w:szCs w:val="26"/>
        </w:rPr>
        <w:t xml:space="preserve">30.05.2025 </w:t>
      </w:r>
      <w:r w:rsidR="00001AFC" w:rsidRPr="00591AA3">
        <w:rPr>
          <w:sz w:val="26"/>
          <w:szCs w:val="26"/>
        </w:rPr>
        <w:t xml:space="preserve"> № </w:t>
      </w:r>
      <w:r w:rsidRPr="00591AA3">
        <w:rPr>
          <w:sz w:val="26"/>
          <w:szCs w:val="26"/>
        </w:rPr>
        <w:t>313</w:t>
      </w:r>
    </w:p>
    <w:p w14:paraId="36122A4E" w14:textId="77777777" w:rsidR="00350645" w:rsidRPr="00591AA3" w:rsidRDefault="00350645" w:rsidP="00591AA3">
      <w:pPr>
        <w:pStyle w:val="a3"/>
        <w:spacing w:before="256"/>
        <w:ind w:left="0"/>
        <w:jc w:val="left"/>
      </w:pPr>
    </w:p>
    <w:p w14:paraId="71EDC282" w14:textId="77777777" w:rsidR="00350645" w:rsidRDefault="00001AFC" w:rsidP="00591AA3">
      <w:pPr>
        <w:ind w:left="2980"/>
        <w:rPr>
          <w:b/>
          <w:sz w:val="26"/>
        </w:rPr>
      </w:pPr>
      <w:r>
        <w:rPr>
          <w:b/>
          <w:spacing w:val="-2"/>
          <w:sz w:val="26"/>
        </w:rPr>
        <w:t>Інформаційне</w:t>
      </w:r>
      <w:r>
        <w:rPr>
          <w:b/>
          <w:spacing w:val="2"/>
          <w:sz w:val="26"/>
        </w:rPr>
        <w:t xml:space="preserve"> </w:t>
      </w:r>
      <w:r>
        <w:rPr>
          <w:b/>
          <w:spacing w:val="-2"/>
          <w:sz w:val="26"/>
        </w:rPr>
        <w:t>повідомлення</w:t>
      </w:r>
    </w:p>
    <w:p w14:paraId="494BE82B" w14:textId="77777777" w:rsidR="00350645" w:rsidRDefault="00001AFC" w:rsidP="00591AA3">
      <w:pPr>
        <w:spacing w:before="1"/>
        <w:ind w:left="894" w:hanging="423"/>
        <w:rPr>
          <w:b/>
          <w:sz w:val="26"/>
        </w:rPr>
      </w:pPr>
      <w:r>
        <w:rPr>
          <w:b/>
          <w:sz w:val="26"/>
        </w:rPr>
        <w:t>про проведення громадського обговорення щодо реорганізації, шляхом перепрофілювання,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закладів</w:t>
      </w:r>
      <w:r>
        <w:rPr>
          <w:b/>
          <w:spacing w:val="-8"/>
          <w:sz w:val="26"/>
        </w:rPr>
        <w:t xml:space="preserve"> </w:t>
      </w:r>
      <w:r>
        <w:rPr>
          <w:b/>
          <w:sz w:val="26"/>
        </w:rPr>
        <w:t>загальної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середньої</w:t>
      </w:r>
      <w:r>
        <w:rPr>
          <w:b/>
          <w:spacing w:val="-8"/>
          <w:sz w:val="26"/>
        </w:rPr>
        <w:t xml:space="preserve"> </w:t>
      </w:r>
      <w:r>
        <w:rPr>
          <w:b/>
          <w:sz w:val="26"/>
        </w:rPr>
        <w:t>освіти</w:t>
      </w:r>
      <w:r>
        <w:rPr>
          <w:b/>
          <w:spacing w:val="-8"/>
          <w:sz w:val="26"/>
        </w:rPr>
        <w:t xml:space="preserve"> </w:t>
      </w:r>
      <w:r>
        <w:rPr>
          <w:b/>
          <w:sz w:val="26"/>
        </w:rPr>
        <w:t>Святогірської</w:t>
      </w:r>
    </w:p>
    <w:p w14:paraId="001685AD" w14:textId="77777777" w:rsidR="00350645" w:rsidRDefault="00001AFC" w:rsidP="00591AA3">
      <w:pPr>
        <w:spacing w:line="299" w:lineRule="exact"/>
        <w:ind w:left="4072"/>
        <w:rPr>
          <w:b/>
          <w:sz w:val="26"/>
        </w:rPr>
      </w:pPr>
      <w:r>
        <w:rPr>
          <w:b/>
          <w:sz w:val="26"/>
        </w:rPr>
        <w:t>міської</w:t>
      </w:r>
      <w:r>
        <w:rPr>
          <w:b/>
          <w:spacing w:val="-10"/>
          <w:sz w:val="26"/>
        </w:rPr>
        <w:t xml:space="preserve"> </w:t>
      </w:r>
      <w:r>
        <w:rPr>
          <w:b/>
          <w:spacing w:val="-2"/>
          <w:sz w:val="26"/>
        </w:rPr>
        <w:t>ради.</w:t>
      </w:r>
    </w:p>
    <w:p w14:paraId="7B12FF55" w14:textId="77777777" w:rsidR="00350645" w:rsidRDefault="00350645">
      <w:pPr>
        <w:pStyle w:val="a3"/>
        <w:ind w:left="0"/>
        <w:jc w:val="left"/>
        <w:rPr>
          <w:b/>
        </w:rPr>
      </w:pPr>
    </w:p>
    <w:p w14:paraId="22DA56A5" w14:textId="77777777" w:rsidR="00350645" w:rsidRDefault="00001AFC">
      <w:pPr>
        <w:pStyle w:val="a4"/>
        <w:numPr>
          <w:ilvl w:val="0"/>
          <w:numId w:val="2"/>
        </w:numPr>
        <w:tabs>
          <w:tab w:val="left" w:pos="1558"/>
        </w:tabs>
        <w:ind w:firstLine="566"/>
        <w:jc w:val="both"/>
        <w:rPr>
          <w:sz w:val="24"/>
        </w:rPr>
      </w:pPr>
      <w:r>
        <w:rPr>
          <w:sz w:val="26"/>
        </w:rPr>
        <w:t>Найменування організатора громадського обговорення – Святогірська міська військова адміністрація Краматорського району Донецької області.</w:t>
      </w:r>
    </w:p>
    <w:p w14:paraId="2D3AB54F" w14:textId="77777777" w:rsidR="00350645" w:rsidRDefault="00001AFC">
      <w:pPr>
        <w:pStyle w:val="a4"/>
        <w:numPr>
          <w:ilvl w:val="0"/>
          <w:numId w:val="2"/>
        </w:numPr>
        <w:tabs>
          <w:tab w:val="left" w:pos="1558"/>
        </w:tabs>
        <w:ind w:left="162" w:right="141" w:firstLine="547"/>
        <w:jc w:val="both"/>
        <w:rPr>
          <w:sz w:val="24"/>
        </w:rPr>
      </w:pPr>
      <w:r>
        <w:rPr>
          <w:sz w:val="26"/>
        </w:rPr>
        <w:t>Мета: врахування думки жителів Святогірської міської територіальної громади щодо реорганізації, шляхом перепрофілювання закладів загальної середньої освіти Святогірської міської ради Краматорського району Донецької області, а саме:</w:t>
      </w:r>
    </w:p>
    <w:p w14:paraId="404A6879" w14:textId="77777777" w:rsidR="00350645" w:rsidRDefault="00001AFC">
      <w:pPr>
        <w:pStyle w:val="a4"/>
        <w:numPr>
          <w:ilvl w:val="1"/>
          <w:numId w:val="2"/>
        </w:numPr>
        <w:tabs>
          <w:tab w:val="left" w:pos="1092"/>
        </w:tabs>
        <w:ind w:firstLine="698"/>
        <w:rPr>
          <w:sz w:val="26"/>
        </w:rPr>
      </w:pPr>
      <w:r>
        <w:rPr>
          <w:sz w:val="26"/>
        </w:rPr>
        <w:t>КЗ «</w:t>
      </w:r>
      <w:proofErr w:type="spellStart"/>
      <w:r>
        <w:rPr>
          <w:sz w:val="26"/>
        </w:rPr>
        <w:t>Богородичанський</w:t>
      </w:r>
      <w:proofErr w:type="spellEnd"/>
      <w:r>
        <w:rPr>
          <w:sz w:val="26"/>
        </w:rPr>
        <w:t xml:space="preserve"> заклад загальної середньої освіти І-ІІ ступенів Святогірської міської ради Краматорського району Донецької області» у</w:t>
      </w:r>
      <w:r>
        <w:rPr>
          <w:spacing w:val="80"/>
          <w:w w:val="150"/>
          <w:sz w:val="26"/>
        </w:rPr>
        <w:t xml:space="preserve"> </w:t>
      </w:r>
      <w:r>
        <w:rPr>
          <w:sz w:val="26"/>
        </w:rPr>
        <w:t>початкову школу,</w:t>
      </w:r>
    </w:p>
    <w:p w14:paraId="0196BC75" w14:textId="77777777" w:rsidR="00350645" w:rsidRDefault="00001AFC">
      <w:pPr>
        <w:pStyle w:val="a4"/>
        <w:numPr>
          <w:ilvl w:val="1"/>
          <w:numId w:val="2"/>
        </w:numPr>
        <w:tabs>
          <w:tab w:val="left" w:pos="1171"/>
        </w:tabs>
        <w:ind w:firstLine="698"/>
        <w:rPr>
          <w:sz w:val="26"/>
        </w:rPr>
      </w:pPr>
      <w:r>
        <w:rPr>
          <w:sz w:val="26"/>
        </w:rPr>
        <w:t>КЗ «</w:t>
      </w:r>
      <w:proofErr w:type="spellStart"/>
      <w:r>
        <w:rPr>
          <w:sz w:val="26"/>
        </w:rPr>
        <w:t>Долинський</w:t>
      </w:r>
      <w:proofErr w:type="spellEnd"/>
      <w:r>
        <w:rPr>
          <w:sz w:val="26"/>
        </w:rPr>
        <w:t xml:space="preserve"> заклад загальної середньої освіти І-ІІІ ступенів Святогірської міської ради Краматорського району Донецької області» у</w:t>
      </w:r>
      <w:r>
        <w:rPr>
          <w:spacing w:val="80"/>
          <w:w w:val="150"/>
          <w:sz w:val="26"/>
        </w:rPr>
        <w:t xml:space="preserve"> </w:t>
      </w:r>
      <w:r>
        <w:rPr>
          <w:sz w:val="26"/>
        </w:rPr>
        <w:t>початкову школу,</w:t>
      </w:r>
    </w:p>
    <w:p w14:paraId="0EC88775" w14:textId="77777777" w:rsidR="00350645" w:rsidRDefault="00001AFC">
      <w:pPr>
        <w:pStyle w:val="a4"/>
        <w:numPr>
          <w:ilvl w:val="1"/>
          <w:numId w:val="2"/>
        </w:numPr>
        <w:tabs>
          <w:tab w:val="left" w:pos="1161"/>
        </w:tabs>
        <w:spacing w:before="1"/>
        <w:ind w:right="140" w:firstLine="698"/>
        <w:rPr>
          <w:sz w:val="26"/>
        </w:rPr>
      </w:pPr>
      <w:r>
        <w:rPr>
          <w:sz w:val="26"/>
        </w:rPr>
        <w:t>КЗ «Маяківський заклад загальної середньої освіти І-ІІІ ступенів Святогірської міської ради Краматорського району Донецької області» у гімназію,</w:t>
      </w:r>
    </w:p>
    <w:p w14:paraId="3E015AC3" w14:textId="77777777" w:rsidR="00350645" w:rsidRDefault="00001AFC">
      <w:pPr>
        <w:pStyle w:val="a4"/>
        <w:numPr>
          <w:ilvl w:val="1"/>
          <w:numId w:val="2"/>
        </w:numPr>
        <w:tabs>
          <w:tab w:val="left" w:pos="1140"/>
        </w:tabs>
        <w:ind w:right="140" w:firstLine="698"/>
        <w:rPr>
          <w:sz w:val="26"/>
        </w:rPr>
      </w:pPr>
      <w:r>
        <w:rPr>
          <w:sz w:val="26"/>
        </w:rPr>
        <w:t>КЗ «</w:t>
      </w:r>
      <w:proofErr w:type="spellStart"/>
      <w:r>
        <w:rPr>
          <w:sz w:val="26"/>
        </w:rPr>
        <w:t>Святогірський</w:t>
      </w:r>
      <w:proofErr w:type="spellEnd"/>
      <w:r>
        <w:rPr>
          <w:sz w:val="26"/>
        </w:rPr>
        <w:t xml:space="preserve"> заклад загальної середньої освіти І-ІІІ ступенів Святогірської міської ради Краматорського району Донецької області» у гімназію,</w:t>
      </w:r>
    </w:p>
    <w:p w14:paraId="5503C637" w14:textId="77777777" w:rsidR="00350645" w:rsidRDefault="00001AFC">
      <w:pPr>
        <w:pStyle w:val="a4"/>
        <w:numPr>
          <w:ilvl w:val="1"/>
          <w:numId w:val="2"/>
        </w:numPr>
        <w:tabs>
          <w:tab w:val="left" w:pos="1104"/>
        </w:tabs>
        <w:ind w:firstLine="698"/>
        <w:rPr>
          <w:sz w:val="26"/>
        </w:rPr>
      </w:pPr>
      <w:r>
        <w:rPr>
          <w:sz w:val="26"/>
        </w:rPr>
        <w:t>КЗ «</w:t>
      </w:r>
      <w:proofErr w:type="spellStart"/>
      <w:r>
        <w:rPr>
          <w:sz w:val="26"/>
        </w:rPr>
        <w:t>Хрестищенський</w:t>
      </w:r>
      <w:proofErr w:type="spellEnd"/>
      <w:r>
        <w:rPr>
          <w:sz w:val="26"/>
        </w:rPr>
        <w:t xml:space="preserve"> заклад загальної середньої освіти І-ІІІ ступенів Святогірської міської ради Краматорського району Донецької області» у гімназію.</w:t>
      </w:r>
    </w:p>
    <w:p w14:paraId="0CD80633" w14:textId="77777777" w:rsidR="00350645" w:rsidRDefault="00001AFC">
      <w:pPr>
        <w:pStyle w:val="a3"/>
        <w:ind w:left="128" w:right="138" w:firstLine="712"/>
      </w:pPr>
      <w:r>
        <w:t>Відповідно до пункту 30 частини 1 статті 26 Закону України «Про місцеве самоврядування в Україні», статті 60 Закону України «Про освіту», вимог Закону України «Про повну загальну середню освіту»:</w:t>
      </w:r>
    </w:p>
    <w:p w14:paraId="56727A50" w14:textId="77777777" w:rsidR="00350645" w:rsidRDefault="00001AFC">
      <w:pPr>
        <w:pStyle w:val="a4"/>
        <w:numPr>
          <w:ilvl w:val="0"/>
          <w:numId w:val="1"/>
        </w:numPr>
        <w:tabs>
          <w:tab w:val="left" w:pos="1558"/>
        </w:tabs>
        <w:ind w:right="143" w:firstLine="698"/>
        <w:jc w:val="both"/>
        <w:rPr>
          <w:sz w:val="26"/>
        </w:rPr>
      </w:pPr>
      <w:r>
        <w:rPr>
          <w:sz w:val="26"/>
        </w:rPr>
        <w:t>Рішення про утворення, реорганізацію, ліквідацію чи перепрофілювання (зміну типу) закладу загальної середньої освіти приймає його засновник (засновники).</w:t>
      </w:r>
    </w:p>
    <w:p w14:paraId="00CB3A37" w14:textId="77777777" w:rsidR="00350645" w:rsidRDefault="00001AFC">
      <w:pPr>
        <w:pStyle w:val="a4"/>
        <w:numPr>
          <w:ilvl w:val="0"/>
          <w:numId w:val="1"/>
        </w:numPr>
        <w:tabs>
          <w:tab w:val="left" w:pos="1558"/>
        </w:tabs>
        <w:spacing w:before="1"/>
        <w:ind w:right="143" w:firstLine="698"/>
        <w:jc w:val="both"/>
        <w:rPr>
          <w:sz w:val="26"/>
        </w:rPr>
      </w:pPr>
      <w:r>
        <w:rPr>
          <w:sz w:val="26"/>
        </w:rPr>
        <w:t>Мережа закладів загальної середньої освіти формується відповідно до законодавства з урахуванням соціально-економічної та демографічної ситуації, а також відповідно до культурно-освітніх та інших потреб територіальної громади.</w:t>
      </w:r>
    </w:p>
    <w:p w14:paraId="0F84F9B8" w14:textId="77777777" w:rsidR="00350645" w:rsidRDefault="00001AFC">
      <w:pPr>
        <w:pStyle w:val="a4"/>
        <w:numPr>
          <w:ilvl w:val="0"/>
          <w:numId w:val="1"/>
        </w:numPr>
        <w:tabs>
          <w:tab w:val="left" w:pos="1558"/>
        </w:tabs>
        <w:ind w:right="143" w:firstLine="698"/>
        <w:jc w:val="both"/>
        <w:rPr>
          <w:sz w:val="26"/>
        </w:rPr>
      </w:pPr>
      <w:r>
        <w:rPr>
          <w:sz w:val="26"/>
        </w:rPr>
        <w:t>Розвиток мережі комунальних початкових шкіл, гімназій, ліцеїв забезпечують районні, міські, сільські, селищні ради.</w:t>
      </w:r>
    </w:p>
    <w:p w14:paraId="7B6CC1FC" w14:textId="77777777" w:rsidR="00350645" w:rsidRDefault="00001AFC">
      <w:pPr>
        <w:pStyle w:val="a4"/>
        <w:numPr>
          <w:ilvl w:val="0"/>
          <w:numId w:val="1"/>
        </w:numPr>
        <w:tabs>
          <w:tab w:val="left" w:pos="1558"/>
        </w:tabs>
        <w:ind w:right="146" w:firstLine="698"/>
        <w:jc w:val="both"/>
        <w:rPr>
          <w:sz w:val="26"/>
        </w:rPr>
      </w:pPr>
      <w:r>
        <w:rPr>
          <w:sz w:val="26"/>
        </w:rPr>
        <w:t>У разі реорганізації чи ліквідації закладу загальної середньої освіти засновник зобов’язаний забезпечити учням можливість продовжити здобуття загальної середньої освіти на відповідному рівні освіти.</w:t>
      </w:r>
    </w:p>
    <w:p w14:paraId="165AEA75" w14:textId="77777777" w:rsidR="00350645" w:rsidRDefault="00001AFC">
      <w:pPr>
        <w:pStyle w:val="a3"/>
        <w:ind w:left="128" w:right="144"/>
      </w:pPr>
      <w:r>
        <w:t>Реорганізація і ліквідація закладів загальної середньої освіти у сільській місцевості допускаються лише</w:t>
      </w:r>
      <w:r>
        <w:rPr>
          <w:spacing w:val="-1"/>
        </w:rPr>
        <w:t xml:space="preserve"> </w:t>
      </w:r>
      <w:r>
        <w:t>після</w:t>
      </w:r>
      <w:r>
        <w:rPr>
          <w:spacing w:val="1"/>
        </w:rPr>
        <w:t xml:space="preserve"> </w:t>
      </w:r>
      <w:r>
        <w:t>громадського</w:t>
      </w:r>
      <w:r>
        <w:rPr>
          <w:spacing w:val="-1"/>
        </w:rPr>
        <w:t xml:space="preserve"> </w:t>
      </w:r>
      <w:r>
        <w:t>обговорення</w:t>
      </w:r>
      <w:r>
        <w:rPr>
          <w:spacing w:val="1"/>
        </w:rPr>
        <w:t xml:space="preserve"> </w:t>
      </w:r>
      <w:r>
        <w:t>проєкту</w:t>
      </w:r>
      <w:r>
        <w:rPr>
          <w:spacing w:val="-1"/>
        </w:rPr>
        <w:t xml:space="preserve"> </w:t>
      </w:r>
      <w:r>
        <w:t>відповідного</w:t>
      </w:r>
      <w:r>
        <w:rPr>
          <w:spacing w:val="-2"/>
        </w:rPr>
        <w:t xml:space="preserve"> рішення</w:t>
      </w:r>
    </w:p>
    <w:p w14:paraId="38E136CA" w14:textId="77777777" w:rsidR="00350645" w:rsidRDefault="00350645">
      <w:pPr>
        <w:pStyle w:val="a3"/>
        <w:sectPr w:rsidR="00350645">
          <w:pgSz w:w="11910" w:h="16840"/>
          <w:pgMar w:top="1040" w:right="708" w:bottom="280" w:left="1559" w:header="720" w:footer="720" w:gutter="0"/>
          <w:cols w:space="720"/>
        </w:sectPr>
      </w:pPr>
    </w:p>
    <w:p w14:paraId="32FFA446" w14:textId="77777777" w:rsidR="00350645" w:rsidRDefault="00001AFC">
      <w:pPr>
        <w:pStyle w:val="a3"/>
        <w:spacing w:before="76"/>
        <w:ind w:left="128" w:right="145"/>
      </w:pPr>
      <w:r>
        <w:lastRenderedPageBreak/>
        <w:t>засновника, який оприлюднюється не менше ніж за один рік до прийняття відповідного рішення.</w:t>
      </w:r>
    </w:p>
    <w:p w14:paraId="144DD073" w14:textId="77777777" w:rsidR="00350645" w:rsidRDefault="00001AFC">
      <w:pPr>
        <w:pStyle w:val="a3"/>
        <w:ind w:left="851"/>
      </w:pPr>
      <w:r>
        <w:t>Згідно</w:t>
      </w:r>
      <w:r>
        <w:rPr>
          <w:spacing w:val="-10"/>
        </w:rPr>
        <w:t xml:space="preserve"> </w:t>
      </w:r>
      <w:r>
        <w:t>з</w:t>
      </w:r>
      <w:r>
        <w:rPr>
          <w:spacing w:val="-9"/>
        </w:rPr>
        <w:t xml:space="preserve"> </w:t>
      </w:r>
      <w:r>
        <w:t>Конституцією</w:t>
      </w:r>
      <w:r>
        <w:rPr>
          <w:spacing w:val="-10"/>
        </w:rPr>
        <w:t xml:space="preserve"> </w:t>
      </w:r>
      <w:r>
        <w:t>України</w:t>
      </w:r>
      <w:r>
        <w:rPr>
          <w:spacing w:val="-9"/>
        </w:rPr>
        <w:t xml:space="preserve"> </w:t>
      </w:r>
      <w:r>
        <w:t>(стаття</w:t>
      </w:r>
      <w:r>
        <w:rPr>
          <w:spacing w:val="-10"/>
        </w:rPr>
        <w:t xml:space="preserve"> </w:t>
      </w:r>
      <w:r>
        <w:rPr>
          <w:spacing w:val="-2"/>
        </w:rPr>
        <w:t>143):</w:t>
      </w:r>
    </w:p>
    <w:p w14:paraId="0842760A" w14:textId="77777777" w:rsidR="00350645" w:rsidRDefault="00001AFC">
      <w:pPr>
        <w:pStyle w:val="a3"/>
        <w:spacing w:before="1"/>
        <w:ind w:left="128" w:right="144"/>
      </w:pPr>
      <w:r>
        <w:t>«Територіальні громади села, селища, міста безпосередньо</w:t>
      </w:r>
      <w:r>
        <w:rPr>
          <w:spacing w:val="-1"/>
        </w:rPr>
        <w:t xml:space="preserve"> </w:t>
      </w:r>
      <w:r>
        <w:t>або через утворені ними органи місцевого самоврядування утворюють, реорганізовують та ліквідовують комунальні</w:t>
      </w:r>
      <w:r>
        <w:rPr>
          <w:spacing w:val="-3"/>
        </w:rPr>
        <w:t xml:space="preserve"> </w:t>
      </w:r>
      <w:r>
        <w:t>підприємства,</w:t>
      </w:r>
      <w:r>
        <w:rPr>
          <w:spacing w:val="-3"/>
        </w:rPr>
        <w:t xml:space="preserve"> </w:t>
      </w:r>
      <w:r>
        <w:t>організації</w:t>
      </w:r>
      <w:r>
        <w:rPr>
          <w:spacing w:val="-2"/>
        </w:rPr>
        <w:t xml:space="preserve"> </w:t>
      </w:r>
      <w:r>
        <w:t>і</w:t>
      </w:r>
      <w:r>
        <w:rPr>
          <w:spacing w:val="-3"/>
        </w:rPr>
        <w:t xml:space="preserve"> </w:t>
      </w:r>
      <w:r>
        <w:t>установи,</w:t>
      </w:r>
      <w:r>
        <w:rPr>
          <w:spacing w:val="-3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також</w:t>
      </w:r>
      <w:r>
        <w:rPr>
          <w:spacing w:val="-2"/>
        </w:rPr>
        <w:t xml:space="preserve"> </w:t>
      </w:r>
      <w:r>
        <w:t>здійснюють</w:t>
      </w:r>
      <w:r>
        <w:rPr>
          <w:spacing w:val="-4"/>
        </w:rPr>
        <w:t xml:space="preserve"> </w:t>
      </w:r>
      <w:r>
        <w:t>контроль</w:t>
      </w:r>
      <w:r>
        <w:rPr>
          <w:spacing w:val="-3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їх діяльністю, вирішують інші питання місцевого значення, віднесені законом до їхньої компетенції».</w:t>
      </w:r>
    </w:p>
    <w:p w14:paraId="78B72230" w14:textId="77777777" w:rsidR="00350645" w:rsidRDefault="00001AFC">
      <w:pPr>
        <w:pStyle w:val="a3"/>
        <w:spacing w:before="1"/>
        <w:ind w:left="128" w:right="140" w:firstLine="698"/>
      </w:pPr>
      <w:r>
        <w:t>Відповідно до статті 26 Закону України «Про місцеве самоврядування в Україні» реорганізація або ліквідація навчальних закладів комунальної форми власності здійснюється за рішенням місцевої ради». Постановою Верховної Ради України від 30 серпня 2022 року № 2542-ІХ «Про здійснення начальниками військових адміністрацій населених пунктів у Донецькій області повноважень, передбачених частиною другою статті 10 Закону України «Про правовий режим воєнного стану» ці обов’язки покладені на начальника Святогірської міської військової адміністрації. .</w:t>
      </w:r>
    </w:p>
    <w:p w14:paraId="24A7935C" w14:textId="77777777" w:rsidR="00350645" w:rsidRDefault="00001AFC">
      <w:pPr>
        <w:pStyle w:val="a3"/>
        <w:ind w:left="128" w:right="140" w:firstLine="698"/>
      </w:pPr>
      <w:r>
        <w:t>На виконання Розпорядження Кабінету Міністрів України «Про схвалення Концепції реалізації державної політики у сфері реформування загальної середньої освіти «Нова українська школа» на період до 2029 року» всі заклади загальної середньої</w:t>
      </w:r>
      <w:r>
        <w:rPr>
          <w:spacing w:val="-3"/>
        </w:rPr>
        <w:t xml:space="preserve"> </w:t>
      </w:r>
      <w:r>
        <w:t>освіти мають</w:t>
      </w:r>
      <w:r>
        <w:rPr>
          <w:spacing w:val="-4"/>
        </w:rPr>
        <w:t xml:space="preserve"> </w:t>
      </w:r>
      <w:r>
        <w:t>бути реорганізовані,</w:t>
      </w:r>
      <w:r>
        <w:rPr>
          <w:spacing w:val="-3"/>
        </w:rPr>
        <w:t xml:space="preserve"> </w:t>
      </w:r>
      <w:r>
        <w:t>перепрофільовані</w:t>
      </w:r>
      <w:r>
        <w:rPr>
          <w:spacing w:val="-3"/>
        </w:rPr>
        <w:t xml:space="preserve"> </w:t>
      </w:r>
      <w:r>
        <w:t>або</w:t>
      </w:r>
      <w:r>
        <w:rPr>
          <w:spacing w:val="-2"/>
        </w:rPr>
        <w:t xml:space="preserve"> </w:t>
      </w:r>
      <w:r>
        <w:t>ліквідовані</w:t>
      </w:r>
      <w:r>
        <w:rPr>
          <w:spacing w:val="-2"/>
        </w:rPr>
        <w:t xml:space="preserve"> </w:t>
      </w:r>
      <w:r>
        <w:t>на 01 вересня 2027 року.</w:t>
      </w:r>
    </w:p>
    <w:p w14:paraId="4BCCF714" w14:textId="77777777" w:rsidR="00350645" w:rsidRDefault="00001AFC">
      <w:pPr>
        <w:pStyle w:val="a3"/>
        <w:ind w:left="128" w:right="135" w:firstLine="698"/>
      </w:pPr>
      <w:r>
        <w:t>Проаналізувавши перспективну мережу, кадрове забезпечення, матеріально- технічну базу виносимо на громадське обговорення</w:t>
      </w:r>
      <w:r>
        <w:rPr>
          <w:spacing w:val="40"/>
        </w:rPr>
        <w:t xml:space="preserve"> </w:t>
      </w:r>
      <w:r>
        <w:t>питання реорганізації, шляхом перепрофілювання, закладів загальної середньої освіти Святогірської міської ради та затвердження відповідних проєктів розпоряджень.</w:t>
      </w:r>
    </w:p>
    <w:p w14:paraId="112F9F1F" w14:textId="77777777" w:rsidR="00350645" w:rsidRDefault="00001AFC">
      <w:pPr>
        <w:pStyle w:val="a3"/>
        <w:ind w:left="128" w:right="137" w:firstLine="698"/>
      </w:pPr>
      <w:r>
        <w:t>Запрошуємо</w:t>
      </w:r>
      <w:r>
        <w:rPr>
          <w:spacing w:val="-2"/>
        </w:rPr>
        <w:t xml:space="preserve"> </w:t>
      </w:r>
      <w:r>
        <w:t>всіх бажаючих мешканців Святогірської</w:t>
      </w:r>
      <w:r>
        <w:rPr>
          <w:spacing w:val="-1"/>
        </w:rPr>
        <w:t xml:space="preserve"> </w:t>
      </w:r>
      <w:r>
        <w:t>територіальної</w:t>
      </w:r>
      <w:r>
        <w:rPr>
          <w:spacing w:val="-2"/>
        </w:rPr>
        <w:t xml:space="preserve"> </w:t>
      </w:r>
      <w:r>
        <w:t>громади долучитися до громадського обговорення цього питання.</w:t>
      </w:r>
    </w:p>
    <w:p w14:paraId="6AF82E78" w14:textId="77777777" w:rsidR="00350645" w:rsidRDefault="00001AFC">
      <w:pPr>
        <w:pStyle w:val="a4"/>
        <w:numPr>
          <w:ilvl w:val="0"/>
          <w:numId w:val="2"/>
        </w:numPr>
        <w:tabs>
          <w:tab w:val="left" w:pos="1084"/>
        </w:tabs>
        <w:spacing w:before="1" w:line="298" w:lineRule="exact"/>
        <w:ind w:left="1084" w:right="0" w:hanging="258"/>
        <w:jc w:val="both"/>
        <w:rPr>
          <w:sz w:val="26"/>
        </w:rPr>
      </w:pPr>
      <w:r>
        <w:rPr>
          <w:sz w:val="26"/>
        </w:rPr>
        <w:t>Форми</w:t>
      </w:r>
      <w:r>
        <w:rPr>
          <w:spacing w:val="-12"/>
          <w:sz w:val="26"/>
        </w:rPr>
        <w:t xml:space="preserve"> </w:t>
      </w:r>
      <w:r>
        <w:rPr>
          <w:sz w:val="26"/>
        </w:rPr>
        <w:t>проведення</w:t>
      </w:r>
      <w:r>
        <w:rPr>
          <w:spacing w:val="-10"/>
          <w:sz w:val="26"/>
        </w:rPr>
        <w:t xml:space="preserve"> </w:t>
      </w:r>
      <w:r>
        <w:rPr>
          <w:sz w:val="26"/>
        </w:rPr>
        <w:t>громадського</w:t>
      </w:r>
      <w:r>
        <w:rPr>
          <w:spacing w:val="-11"/>
          <w:sz w:val="26"/>
        </w:rPr>
        <w:t xml:space="preserve"> </w:t>
      </w:r>
      <w:r>
        <w:rPr>
          <w:spacing w:val="-2"/>
          <w:sz w:val="26"/>
        </w:rPr>
        <w:t>обговорення:</w:t>
      </w:r>
    </w:p>
    <w:p w14:paraId="4E1B9300" w14:textId="77777777" w:rsidR="00350645" w:rsidRDefault="00001AFC">
      <w:pPr>
        <w:pStyle w:val="a4"/>
        <w:numPr>
          <w:ilvl w:val="1"/>
          <w:numId w:val="2"/>
        </w:numPr>
        <w:tabs>
          <w:tab w:val="left" w:pos="1193"/>
        </w:tabs>
        <w:ind w:left="128" w:right="142" w:firstLine="763"/>
        <w:rPr>
          <w:sz w:val="26"/>
        </w:rPr>
      </w:pPr>
      <w:r>
        <w:rPr>
          <w:sz w:val="26"/>
        </w:rPr>
        <w:t>онлайн-зустрічі мешканців громади з представниками адміністрації громади, відділу освіти, адміністрацій закладів загальної середньої освіти Святогірської міської ради;</w:t>
      </w:r>
    </w:p>
    <w:p w14:paraId="12E345F0" w14:textId="77777777" w:rsidR="00350645" w:rsidRDefault="00001AFC">
      <w:pPr>
        <w:pStyle w:val="a4"/>
        <w:numPr>
          <w:ilvl w:val="1"/>
          <w:numId w:val="2"/>
        </w:numPr>
        <w:tabs>
          <w:tab w:val="left" w:pos="1039"/>
        </w:tabs>
        <w:ind w:left="128" w:right="136" w:firstLine="698"/>
        <w:rPr>
          <w:sz w:val="26"/>
        </w:rPr>
      </w:pPr>
      <w:r>
        <w:rPr>
          <w:sz w:val="26"/>
        </w:rPr>
        <w:t>консультації з громадськістю на офіційному сайті Святогірської міської територіальної громади Краматорського району Донецької області та офіційних сайтах закладів освіти Святогірської міської ради Краматорського району Донецької області;</w:t>
      </w:r>
    </w:p>
    <w:p w14:paraId="33FEC0FC" w14:textId="77777777" w:rsidR="00350645" w:rsidRDefault="00001AFC">
      <w:pPr>
        <w:pStyle w:val="a4"/>
        <w:numPr>
          <w:ilvl w:val="1"/>
          <w:numId w:val="2"/>
        </w:numPr>
        <w:tabs>
          <w:tab w:val="left" w:pos="1104"/>
        </w:tabs>
        <w:ind w:left="128" w:firstLine="698"/>
        <w:rPr>
          <w:sz w:val="26"/>
        </w:rPr>
      </w:pPr>
      <w:r>
        <w:rPr>
          <w:sz w:val="26"/>
        </w:rPr>
        <w:t xml:space="preserve">надання пропозицій (зауважень) на електрону пошту відділу освіти Святогірської міської ради Краматорського району Донецької області </w:t>
      </w:r>
      <w:hyperlink r:id="rId5">
        <w:r>
          <w:rPr>
            <w:spacing w:val="-2"/>
            <w:sz w:val="26"/>
          </w:rPr>
          <w:t>44059399@sg.gov.ua;</w:t>
        </w:r>
      </w:hyperlink>
    </w:p>
    <w:p w14:paraId="4F3E513F" w14:textId="77777777" w:rsidR="00350645" w:rsidRDefault="00001AFC">
      <w:pPr>
        <w:pStyle w:val="a4"/>
        <w:numPr>
          <w:ilvl w:val="1"/>
          <w:numId w:val="2"/>
        </w:numPr>
        <w:tabs>
          <w:tab w:val="left" w:pos="1077"/>
        </w:tabs>
        <w:ind w:left="128" w:right="143" w:firstLine="698"/>
        <w:rPr>
          <w:sz w:val="26"/>
        </w:rPr>
      </w:pPr>
      <w:r>
        <w:rPr>
          <w:sz w:val="26"/>
        </w:rPr>
        <w:t xml:space="preserve">надання пропозицій (зауважень) у письмовому вигляді за допомогою поштового зв’язку із зазначенням особи та контактної інформації заявника на адресу: вул. Мазепи Івана, 54, приміщення 1 м. Святогірськ, Краматорський район, Донецька область, 84130, контактний </w:t>
      </w:r>
      <w:proofErr w:type="spellStart"/>
      <w:r>
        <w:rPr>
          <w:sz w:val="26"/>
        </w:rPr>
        <w:t>тел</w:t>
      </w:r>
      <w:proofErr w:type="spellEnd"/>
      <w:r>
        <w:rPr>
          <w:sz w:val="26"/>
        </w:rPr>
        <w:t>. +380954264141 (відділ освіти Святогірської міської ради Краматорського району Донецької області)</w:t>
      </w:r>
    </w:p>
    <w:p w14:paraId="24BFC597" w14:textId="77777777" w:rsidR="00350645" w:rsidRDefault="00001AFC">
      <w:pPr>
        <w:pStyle w:val="a4"/>
        <w:numPr>
          <w:ilvl w:val="0"/>
          <w:numId w:val="2"/>
        </w:numPr>
        <w:tabs>
          <w:tab w:val="left" w:pos="1279"/>
        </w:tabs>
        <w:spacing w:before="1"/>
        <w:ind w:left="128" w:firstLine="698"/>
        <w:jc w:val="both"/>
        <w:rPr>
          <w:sz w:val="26"/>
        </w:rPr>
      </w:pPr>
      <w:r>
        <w:rPr>
          <w:sz w:val="26"/>
        </w:rPr>
        <w:t>До участі в обговоренні запрошуються мешканці Святогірської територіальної громади у терміни з 02.06.2025 по 02.06.2026 року.</w:t>
      </w:r>
    </w:p>
    <w:p w14:paraId="6C0BF451" w14:textId="77777777" w:rsidR="00350645" w:rsidRDefault="00001AFC">
      <w:pPr>
        <w:pStyle w:val="a4"/>
        <w:numPr>
          <w:ilvl w:val="0"/>
          <w:numId w:val="2"/>
        </w:numPr>
        <w:tabs>
          <w:tab w:val="left" w:pos="1144"/>
        </w:tabs>
        <w:ind w:left="128" w:firstLine="698"/>
        <w:jc w:val="both"/>
        <w:rPr>
          <w:sz w:val="26"/>
        </w:rPr>
      </w:pPr>
      <w:r>
        <w:rPr>
          <w:sz w:val="26"/>
        </w:rPr>
        <w:t>З 02.06 2025року по 01.05.2026 року відділом освіти будуть збиратись пропозиції (зауваження) до проєктів розпоряджень начальника Святогірської міської</w:t>
      </w:r>
      <w:r>
        <w:rPr>
          <w:spacing w:val="78"/>
          <w:sz w:val="26"/>
        </w:rPr>
        <w:t xml:space="preserve"> </w:t>
      </w:r>
      <w:r>
        <w:rPr>
          <w:sz w:val="26"/>
        </w:rPr>
        <w:t>військової</w:t>
      </w:r>
      <w:r>
        <w:rPr>
          <w:spacing w:val="77"/>
          <w:sz w:val="26"/>
        </w:rPr>
        <w:t xml:space="preserve"> </w:t>
      </w:r>
      <w:r>
        <w:rPr>
          <w:sz w:val="26"/>
        </w:rPr>
        <w:t>адміністрації</w:t>
      </w:r>
      <w:r>
        <w:rPr>
          <w:spacing w:val="75"/>
          <w:sz w:val="26"/>
        </w:rPr>
        <w:t xml:space="preserve"> </w:t>
      </w:r>
      <w:r>
        <w:rPr>
          <w:sz w:val="26"/>
        </w:rPr>
        <w:t>Краматорського</w:t>
      </w:r>
      <w:r>
        <w:rPr>
          <w:spacing w:val="77"/>
          <w:sz w:val="26"/>
        </w:rPr>
        <w:t xml:space="preserve"> </w:t>
      </w:r>
      <w:r>
        <w:rPr>
          <w:sz w:val="26"/>
        </w:rPr>
        <w:t>району</w:t>
      </w:r>
      <w:r>
        <w:rPr>
          <w:spacing w:val="75"/>
          <w:sz w:val="26"/>
        </w:rPr>
        <w:t xml:space="preserve"> </w:t>
      </w:r>
      <w:r>
        <w:rPr>
          <w:sz w:val="26"/>
        </w:rPr>
        <w:t>Донецької</w:t>
      </w:r>
      <w:r>
        <w:rPr>
          <w:spacing w:val="75"/>
          <w:sz w:val="26"/>
        </w:rPr>
        <w:t xml:space="preserve"> </w:t>
      </w:r>
      <w:r>
        <w:rPr>
          <w:sz w:val="26"/>
        </w:rPr>
        <w:t>області</w:t>
      </w:r>
      <w:r>
        <w:rPr>
          <w:spacing w:val="80"/>
          <w:sz w:val="26"/>
        </w:rPr>
        <w:t xml:space="preserve"> </w:t>
      </w:r>
      <w:r>
        <w:rPr>
          <w:sz w:val="26"/>
        </w:rPr>
        <w:t>про</w:t>
      </w:r>
    </w:p>
    <w:p w14:paraId="21A8A5B0" w14:textId="77777777" w:rsidR="00350645" w:rsidRDefault="00350645">
      <w:pPr>
        <w:pStyle w:val="a4"/>
        <w:rPr>
          <w:sz w:val="26"/>
        </w:rPr>
        <w:sectPr w:rsidR="00350645">
          <w:pgSz w:w="11910" w:h="16840"/>
          <w:pgMar w:top="1040" w:right="708" w:bottom="280" w:left="1559" w:header="720" w:footer="720" w:gutter="0"/>
          <w:cols w:space="720"/>
        </w:sectPr>
      </w:pPr>
    </w:p>
    <w:p w14:paraId="5DE917E5" w14:textId="77777777" w:rsidR="00350645" w:rsidRDefault="00001AFC">
      <w:pPr>
        <w:pStyle w:val="a3"/>
        <w:spacing w:before="76"/>
        <w:ind w:left="128"/>
        <w:jc w:val="left"/>
      </w:pPr>
      <w:r>
        <w:lastRenderedPageBreak/>
        <w:t>реорганізацію,</w:t>
      </w:r>
      <w:r>
        <w:rPr>
          <w:spacing w:val="40"/>
        </w:rPr>
        <w:t xml:space="preserve"> </w:t>
      </w:r>
      <w:r>
        <w:t>шляхом</w:t>
      </w:r>
      <w:r>
        <w:rPr>
          <w:spacing w:val="40"/>
        </w:rPr>
        <w:t xml:space="preserve"> </w:t>
      </w:r>
      <w:r>
        <w:t>перепрофілювання,</w:t>
      </w:r>
      <w:r>
        <w:rPr>
          <w:spacing w:val="40"/>
        </w:rPr>
        <w:t xml:space="preserve"> </w:t>
      </w:r>
      <w:r>
        <w:t>закладів</w:t>
      </w:r>
      <w:r>
        <w:rPr>
          <w:spacing w:val="40"/>
        </w:rPr>
        <w:t xml:space="preserve"> </w:t>
      </w:r>
      <w:r>
        <w:t>освіти</w:t>
      </w:r>
      <w:r>
        <w:rPr>
          <w:spacing w:val="40"/>
        </w:rPr>
        <w:t xml:space="preserve"> </w:t>
      </w:r>
      <w:r>
        <w:t>Святогірської</w:t>
      </w:r>
      <w:r>
        <w:rPr>
          <w:spacing w:val="40"/>
        </w:rPr>
        <w:t xml:space="preserve"> </w:t>
      </w:r>
      <w:r>
        <w:t xml:space="preserve">міської </w:t>
      </w:r>
      <w:r>
        <w:rPr>
          <w:spacing w:val="-4"/>
        </w:rPr>
        <w:t>ради.</w:t>
      </w:r>
    </w:p>
    <w:p w14:paraId="5246868E" w14:textId="77777777" w:rsidR="00350645" w:rsidRDefault="00001AFC">
      <w:pPr>
        <w:pStyle w:val="a4"/>
        <w:numPr>
          <w:ilvl w:val="0"/>
          <w:numId w:val="2"/>
        </w:numPr>
        <w:tabs>
          <w:tab w:val="left" w:pos="1159"/>
        </w:tabs>
        <w:ind w:left="128" w:right="140" w:firstLine="698"/>
        <w:jc w:val="both"/>
        <w:rPr>
          <w:sz w:val="26"/>
        </w:rPr>
      </w:pPr>
      <w:r>
        <w:rPr>
          <w:sz w:val="26"/>
        </w:rPr>
        <w:t>Найменування, місцезнаходження та адреса електронної пошти, номер телефону організатора громадського обговорення, за якими можна отримати консультації з питання, що винесено на громадське обговорення: відділ освіти Святогірської</w:t>
      </w:r>
      <w:r>
        <w:rPr>
          <w:spacing w:val="40"/>
          <w:sz w:val="26"/>
        </w:rPr>
        <w:t xml:space="preserve"> </w:t>
      </w:r>
      <w:r>
        <w:rPr>
          <w:sz w:val="26"/>
        </w:rPr>
        <w:t>міської</w:t>
      </w:r>
      <w:r>
        <w:rPr>
          <w:spacing w:val="40"/>
          <w:sz w:val="26"/>
        </w:rPr>
        <w:t xml:space="preserve"> </w:t>
      </w:r>
      <w:r>
        <w:rPr>
          <w:sz w:val="26"/>
        </w:rPr>
        <w:t>ради</w:t>
      </w:r>
      <w:r>
        <w:rPr>
          <w:spacing w:val="40"/>
          <w:sz w:val="26"/>
        </w:rPr>
        <w:t xml:space="preserve"> </w:t>
      </w:r>
      <w:r>
        <w:rPr>
          <w:sz w:val="26"/>
        </w:rPr>
        <w:t>Краматорського</w:t>
      </w:r>
      <w:r>
        <w:rPr>
          <w:spacing w:val="40"/>
          <w:sz w:val="26"/>
        </w:rPr>
        <w:t xml:space="preserve"> </w:t>
      </w:r>
      <w:r>
        <w:rPr>
          <w:sz w:val="26"/>
        </w:rPr>
        <w:t>району</w:t>
      </w:r>
      <w:r>
        <w:rPr>
          <w:spacing w:val="40"/>
          <w:sz w:val="26"/>
        </w:rPr>
        <w:t xml:space="preserve"> </w:t>
      </w:r>
      <w:r>
        <w:rPr>
          <w:sz w:val="26"/>
        </w:rPr>
        <w:t>Донецької</w:t>
      </w:r>
      <w:r>
        <w:rPr>
          <w:spacing w:val="40"/>
          <w:sz w:val="26"/>
        </w:rPr>
        <w:t xml:space="preserve"> </w:t>
      </w:r>
      <w:r>
        <w:rPr>
          <w:sz w:val="26"/>
        </w:rPr>
        <w:t>області,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вул. Мазепи Івана, 54, приміщення 1 м. Святогірськ, Краматорський район, Донецька область, 84130, </w:t>
      </w:r>
      <w:proofErr w:type="spellStart"/>
      <w:r>
        <w:rPr>
          <w:sz w:val="26"/>
        </w:rPr>
        <w:t>тел</w:t>
      </w:r>
      <w:proofErr w:type="spellEnd"/>
      <w:r>
        <w:rPr>
          <w:sz w:val="26"/>
        </w:rPr>
        <w:t>. +380954264141.</w:t>
      </w:r>
    </w:p>
    <w:p w14:paraId="76A4D1AB" w14:textId="77777777" w:rsidR="00350645" w:rsidRDefault="00001AFC">
      <w:pPr>
        <w:pStyle w:val="a4"/>
        <w:numPr>
          <w:ilvl w:val="0"/>
          <w:numId w:val="2"/>
        </w:numPr>
        <w:tabs>
          <w:tab w:val="left" w:pos="1262"/>
        </w:tabs>
        <w:spacing w:before="2"/>
        <w:ind w:right="141" w:firstLine="736"/>
        <w:jc w:val="both"/>
        <w:rPr>
          <w:sz w:val="26"/>
        </w:rPr>
      </w:pPr>
      <w:r>
        <w:rPr>
          <w:sz w:val="26"/>
        </w:rPr>
        <w:t>Прізвище та ім’я особи, визначеної відповідальною за проведення громадського обговорення – Наталія ЗУБАРЄВА – начальник відділу освіти Святогірської міської ради Краматорського району Донецької області.</w:t>
      </w:r>
    </w:p>
    <w:p w14:paraId="2C0C9664" w14:textId="77777777" w:rsidR="00350645" w:rsidRDefault="00001AFC">
      <w:pPr>
        <w:pStyle w:val="a4"/>
        <w:numPr>
          <w:ilvl w:val="0"/>
          <w:numId w:val="2"/>
        </w:numPr>
        <w:tabs>
          <w:tab w:val="left" w:pos="1265"/>
        </w:tabs>
        <w:ind w:right="143" w:firstLine="777"/>
        <w:jc w:val="both"/>
        <w:rPr>
          <w:sz w:val="26"/>
        </w:rPr>
      </w:pPr>
      <w:r>
        <w:rPr>
          <w:sz w:val="26"/>
        </w:rPr>
        <w:t>Строк і спосіб оприлюднення результатів громадського обговорення, узагальнення висловлених в ході проведення громадського обговорення</w:t>
      </w:r>
      <w:r>
        <w:rPr>
          <w:spacing w:val="40"/>
          <w:sz w:val="26"/>
        </w:rPr>
        <w:t xml:space="preserve"> </w:t>
      </w:r>
      <w:r>
        <w:rPr>
          <w:sz w:val="26"/>
        </w:rPr>
        <w:t>пропозицій та зауважень</w:t>
      </w:r>
      <w:r>
        <w:rPr>
          <w:spacing w:val="40"/>
          <w:sz w:val="26"/>
        </w:rPr>
        <w:t xml:space="preserve"> </w:t>
      </w:r>
      <w:r>
        <w:rPr>
          <w:sz w:val="26"/>
        </w:rPr>
        <w:t>здійснюється організатором відповідно до Порядку проведення громадських обговорень реорганізації, шляхом перепрофілювання, закладів освіти Святогірської міської ради, що забезпечуватимуть здобуття початкової, базової, повної загальної середньої освіти з 01 вересня 2027 року.</w:t>
      </w:r>
    </w:p>
    <w:p w14:paraId="5F3AD6CF" w14:textId="71F6ACB1" w:rsidR="00350645" w:rsidRDefault="00001AFC" w:rsidP="00AC1A89">
      <w:pPr>
        <w:pStyle w:val="a3"/>
        <w:ind w:right="137" w:firstLine="707"/>
      </w:pPr>
      <w:r>
        <w:t>Після отримання висловлених пропозицій та проведеного аналізу</w:t>
      </w:r>
      <w:r>
        <w:rPr>
          <w:spacing w:val="40"/>
        </w:rPr>
        <w:t xml:space="preserve"> </w:t>
      </w:r>
      <w:r>
        <w:t>відбудеться оприлюднення результатів громадського обговорення на офіційному сайті Святогірської міської територіальної громад</w:t>
      </w:r>
      <w:r w:rsidR="00591AA3">
        <w:t>.</w:t>
      </w:r>
    </w:p>
    <w:p w14:paraId="1F4BF219" w14:textId="77777777" w:rsidR="00591AA3" w:rsidRDefault="00591AA3" w:rsidP="00AC1A89">
      <w:pPr>
        <w:pStyle w:val="a3"/>
        <w:ind w:right="137" w:firstLine="707"/>
      </w:pPr>
    </w:p>
    <w:sectPr w:rsidR="00591AA3" w:rsidSect="00591AA3">
      <w:pgSz w:w="11910" w:h="16840"/>
      <w:pgMar w:top="1040" w:right="708" w:bottom="280" w:left="155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F67B7B"/>
    <w:multiLevelType w:val="multilevel"/>
    <w:tmpl w:val="D9D0A362"/>
    <w:lvl w:ilvl="0">
      <w:start w:val="1"/>
      <w:numFmt w:val="decimal"/>
      <w:lvlText w:val="%1."/>
      <w:lvlJc w:val="left"/>
      <w:pPr>
        <w:ind w:left="143" w:hanging="348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uk-UA" w:eastAsia="en-US" w:bidi="ar-SA"/>
      </w:rPr>
    </w:lvl>
    <w:lvl w:ilvl="1">
      <w:start w:val="1"/>
      <w:numFmt w:val="decimal"/>
      <w:lvlText w:val="%1.%2"/>
      <w:lvlJc w:val="left"/>
      <w:pPr>
        <w:ind w:left="851" w:hanging="989"/>
        <w:jc w:val="right"/>
      </w:pPr>
      <w:rPr>
        <w:rFonts w:hint="default"/>
        <w:spacing w:val="0"/>
        <w:w w:val="99"/>
        <w:lang w:val="uk-UA" w:eastAsia="en-US" w:bidi="ar-SA"/>
      </w:rPr>
    </w:lvl>
    <w:lvl w:ilvl="2">
      <w:numFmt w:val="bullet"/>
      <w:lvlText w:val="-"/>
      <w:lvlJc w:val="left"/>
      <w:pPr>
        <w:ind w:left="86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uk-UA" w:eastAsia="en-US" w:bidi="ar-SA"/>
      </w:rPr>
    </w:lvl>
    <w:lvl w:ilvl="3">
      <w:numFmt w:val="bullet"/>
      <w:lvlText w:val="•"/>
      <w:lvlJc w:val="left"/>
      <w:pPr>
        <w:ind w:left="2810" w:hanging="36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3786" w:hanging="36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761" w:hanging="36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737" w:hanging="36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712" w:hanging="36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688" w:hanging="360"/>
      </w:pPr>
      <w:rPr>
        <w:rFonts w:hint="default"/>
        <w:lang w:val="uk-UA" w:eastAsia="en-US" w:bidi="ar-SA"/>
      </w:rPr>
    </w:lvl>
  </w:abstractNum>
  <w:abstractNum w:abstractNumId="1">
    <w:nsid w:val="0DF10616"/>
    <w:multiLevelType w:val="hybridMultilevel"/>
    <w:tmpl w:val="78421A66"/>
    <w:lvl w:ilvl="0" w:tplc="276487CC">
      <w:start w:val="1"/>
      <w:numFmt w:val="decimal"/>
      <w:lvlText w:val="%1."/>
      <w:lvlJc w:val="left"/>
      <w:pPr>
        <w:ind w:left="143" w:hanging="850"/>
        <w:jc w:val="right"/>
      </w:pPr>
      <w:rPr>
        <w:rFonts w:hint="default"/>
        <w:spacing w:val="0"/>
        <w:w w:val="100"/>
        <w:lang w:val="uk-UA" w:eastAsia="en-US" w:bidi="ar-SA"/>
      </w:rPr>
    </w:lvl>
    <w:lvl w:ilvl="1" w:tplc="36F6D1C8">
      <w:numFmt w:val="bullet"/>
      <w:lvlText w:val="-"/>
      <w:lvlJc w:val="left"/>
      <w:pPr>
        <w:ind w:left="152" w:hanging="24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uk-UA" w:eastAsia="en-US" w:bidi="ar-SA"/>
      </w:rPr>
    </w:lvl>
    <w:lvl w:ilvl="2" w:tplc="98A0B20A">
      <w:numFmt w:val="bullet"/>
      <w:lvlText w:val="•"/>
      <w:lvlJc w:val="left"/>
      <w:pPr>
        <w:ind w:left="160" w:hanging="243"/>
      </w:pPr>
      <w:rPr>
        <w:rFonts w:hint="default"/>
        <w:lang w:val="uk-UA" w:eastAsia="en-US" w:bidi="ar-SA"/>
      </w:rPr>
    </w:lvl>
    <w:lvl w:ilvl="3" w:tplc="C8C4BD84">
      <w:numFmt w:val="bullet"/>
      <w:lvlText w:val="•"/>
      <w:lvlJc w:val="left"/>
      <w:pPr>
        <w:ind w:left="1344" w:hanging="243"/>
      </w:pPr>
      <w:rPr>
        <w:rFonts w:hint="default"/>
        <w:lang w:val="uk-UA" w:eastAsia="en-US" w:bidi="ar-SA"/>
      </w:rPr>
    </w:lvl>
    <w:lvl w:ilvl="4" w:tplc="02EEC980">
      <w:numFmt w:val="bullet"/>
      <w:lvlText w:val="•"/>
      <w:lvlJc w:val="left"/>
      <w:pPr>
        <w:ind w:left="2529" w:hanging="243"/>
      </w:pPr>
      <w:rPr>
        <w:rFonts w:hint="default"/>
        <w:lang w:val="uk-UA" w:eastAsia="en-US" w:bidi="ar-SA"/>
      </w:rPr>
    </w:lvl>
    <w:lvl w:ilvl="5" w:tplc="D1509CD0">
      <w:numFmt w:val="bullet"/>
      <w:lvlText w:val="•"/>
      <w:lvlJc w:val="left"/>
      <w:pPr>
        <w:ind w:left="3714" w:hanging="243"/>
      </w:pPr>
      <w:rPr>
        <w:rFonts w:hint="default"/>
        <w:lang w:val="uk-UA" w:eastAsia="en-US" w:bidi="ar-SA"/>
      </w:rPr>
    </w:lvl>
    <w:lvl w:ilvl="6" w:tplc="81F07CBC">
      <w:numFmt w:val="bullet"/>
      <w:lvlText w:val="•"/>
      <w:lvlJc w:val="left"/>
      <w:pPr>
        <w:ind w:left="4899" w:hanging="243"/>
      </w:pPr>
      <w:rPr>
        <w:rFonts w:hint="default"/>
        <w:lang w:val="uk-UA" w:eastAsia="en-US" w:bidi="ar-SA"/>
      </w:rPr>
    </w:lvl>
    <w:lvl w:ilvl="7" w:tplc="DBB68200">
      <w:numFmt w:val="bullet"/>
      <w:lvlText w:val="•"/>
      <w:lvlJc w:val="left"/>
      <w:pPr>
        <w:ind w:left="6084" w:hanging="243"/>
      </w:pPr>
      <w:rPr>
        <w:rFonts w:hint="default"/>
        <w:lang w:val="uk-UA" w:eastAsia="en-US" w:bidi="ar-SA"/>
      </w:rPr>
    </w:lvl>
    <w:lvl w:ilvl="8" w:tplc="B828696A">
      <w:numFmt w:val="bullet"/>
      <w:lvlText w:val="•"/>
      <w:lvlJc w:val="left"/>
      <w:pPr>
        <w:ind w:left="7269" w:hanging="243"/>
      </w:pPr>
      <w:rPr>
        <w:rFonts w:hint="default"/>
        <w:lang w:val="uk-UA" w:eastAsia="en-US" w:bidi="ar-SA"/>
      </w:rPr>
    </w:lvl>
  </w:abstractNum>
  <w:abstractNum w:abstractNumId="2">
    <w:nsid w:val="2EF24869"/>
    <w:multiLevelType w:val="hybridMultilevel"/>
    <w:tmpl w:val="4A004C2A"/>
    <w:lvl w:ilvl="0" w:tplc="4468AC1E">
      <w:start w:val="1"/>
      <w:numFmt w:val="decimal"/>
      <w:lvlText w:val="%1)"/>
      <w:lvlJc w:val="left"/>
      <w:pPr>
        <w:ind w:left="1559" w:hanging="71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uk-UA" w:eastAsia="en-US" w:bidi="ar-SA"/>
      </w:rPr>
    </w:lvl>
    <w:lvl w:ilvl="1" w:tplc="84DC5CC6">
      <w:numFmt w:val="bullet"/>
      <w:lvlText w:val="•"/>
      <w:lvlJc w:val="left"/>
      <w:pPr>
        <w:ind w:left="2367" w:hanging="718"/>
      </w:pPr>
      <w:rPr>
        <w:rFonts w:hint="default"/>
        <w:lang w:val="uk-UA" w:eastAsia="en-US" w:bidi="ar-SA"/>
      </w:rPr>
    </w:lvl>
    <w:lvl w:ilvl="2" w:tplc="AAA89204">
      <w:numFmt w:val="bullet"/>
      <w:lvlText w:val="•"/>
      <w:lvlJc w:val="left"/>
      <w:pPr>
        <w:ind w:left="3175" w:hanging="718"/>
      </w:pPr>
      <w:rPr>
        <w:rFonts w:hint="default"/>
        <w:lang w:val="uk-UA" w:eastAsia="en-US" w:bidi="ar-SA"/>
      </w:rPr>
    </w:lvl>
    <w:lvl w:ilvl="3" w:tplc="3A72793E">
      <w:numFmt w:val="bullet"/>
      <w:lvlText w:val="•"/>
      <w:lvlJc w:val="left"/>
      <w:pPr>
        <w:ind w:left="3983" w:hanging="718"/>
      </w:pPr>
      <w:rPr>
        <w:rFonts w:hint="default"/>
        <w:lang w:val="uk-UA" w:eastAsia="en-US" w:bidi="ar-SA"/>
      </w:rPr>
    </w:lvl>
    <w:lvl w:ilvl="4" w:tplc="E47C0D5C">
      <w:numFmt w:val="bullet"/>
      <w:lvlText w:val="•"/>
      <w:lvlJc w:val="left"/>
      <w:pPr>
        <w:ind w:left="4791" w:hanging="718"/>
      </w:pPr>
      <w:rPr>
        <w:rFonts w:hint="default"/>
        <w:lang w:val="uk-UA" w:eastAsia="en-US" w:bidi="ar-SA"/>
      </w:rPr>
    </w:lvl>
    <w:lvl w:ilvl="5" w:tplc="CC78A7BC">
      <w:numFmt w:val="bullet"/>
      <w:lvlText w:val="•"/>
      <w:lvlJc w:val="left"/>
      <w:pPr>
        <w:ind w:left="5599" w:hanging="718"/>
      </w:pPr>
      <w:rPr>
        <w:rFonts w:hint="default"/>
        <w:lang w:val="uk-UA" w:eastAsia="en-US" w:bidi="ar-SA"/>
      </w:rPr>
    </w:lvl>
    <w:lvl w:ilvl="6" w:tplc="89C6E7C4">
      <w:numFmt w:val="bullet"/>
      <w:lvlText w:val="•"/>
      <w:lvlJc w:val="left"/>
      <w:pPr>
        <w:ind w:left="6407" w:hanging="718"/>
      </w:pPr>
      <w:rPr>
        <w:rFonts w:hint="default"/>
        <w:lang w:val="uk-UA" w:eastAsia="en-US" w:bidi="ar-SA"/>
      </w:rPr>
    </w:lvl>
    <w:lvl w:ilvl="7" w:tplc="F8100FB6">
      <w:numFmt w:val="bullet"/>
      <w:lvlText w:val="•"/>
      <w:lvlJc w:val="left"/>
      <w:pPr>
        <w:ind w:left="7215" w:hanging="718"/>
      </w:pPr>
      <w:rPr>
        <w:rFonts w:hint="default"/>
        <w:lang w:val="uk-UA" w:eastAsia="en-US" w:bidi="ar-SA"/>
      </w:rPr>
    </w:lvl>
    <w:lvl w:ilvl="8" w:tplc="29FAAC7E">
      <w:numFmt w:val="bullet"/>
      <w:lvlText w:val="•"/>
      <w:lvlJc w:val="left"/>
      <w:pPr>
        <w:ind w:left="8023" w:hanging="718"/>
      </w:pPr>
      <w:rPr>
        <w:rFonts w:hint="default"/>
        <w:lang w:val="uk-UA" w:eastAsia="en-US" w:bidi="ar-SA"/>
      </w:rPr>
    </w:lvl>
  </w:abstractNum>
  <w:abstractNum w:abstractNumId="3">
    <w:nsid w:val="4C3E3207"/>
    <w:multiLevelType w:val="hybridMultilevel"/>
    <w:tmpl w:val="F9247E22"/>
    <w:lvl w:ilvl="0" w:tplc="7D14060A">
      <w:start w:val="1"/>
      <w:numFmt w:val="decimal"/>
      <w:lvlText w:val="%1."/>
      <w:lvlJc w:val="left"/>
      <w:pPr>
        <w:ind w:left="143" w:hanging="71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uk-UA" w:eastAsia="en-US" w:bidi="ar-SA"/>
      </w:rPr>
    </w:lvl>
    <w:lvl w:ilvl="1" w:tplc="308E2B34">
      <w:numFmt w:val="bullet"/>
      <w:lvlText w:val="•"/>
      <w:lvlJc w:val="left"/>
      <w:pPr>
        <w:ind w:left="1089" w:hanging="718"/>
      </w:pPr>
      <w:rPr>
        <w:rFonts w:hint="default"/>
        <w:lang w:val="uk-UA" w:eastAsia="en-US" w:bidi="ar-SA"/>
      </w:rPr>
    </w:lvl>
    <w:lvl w:ilvl="2" w:tplc="C7A8F6E0">
      <w:numFmt w:val="bullet"/>
      <w:lvlText w:val="•"/>
      <w:lvlJc w:val="left"/>
      <w:pPr>
        <w:ind w:left="2039" w:hanging="718"/>
      </w:pPr>
      <w:rPr>
        <w:rFonts w:hint="default"/>
        <w:lang w:val="uk-UA" w:eastAsia="en-US" w:bidi="ar-SA"/>
      </w:rPr>
    </w:lvl>
    <w:lvl w:ilvl="3" w:tplc="967ED566">
      <w:numFmt w:val="bullet"/>
      <w:lvlText w:val="•"/>
      <w:lvlJc w:val="left"/>
      <w:pPr>
        <w:ind w:left="2989" w:hanging="718"/>
      </w:pPr>
      <w:rPr>
        <w:rFonts w:hint="default"/>
        <w:lang w:val="uk-UA" w:eastAsia="en-US" w:bidi="ar-SA"/>
      </w:rPr>
    </w:lvl>
    <w:lvl w:ilvl="4" w:tplc="3190CE28">
      <w:numFmt w:val="bullet"/>
      <w:lvlText w:val="•"/>
      <w:lvlJc w:val="left"/>
      <w:pPr>
        <w:ind w:left="3939" w:hanging="718"/>
      </w:pPr>
      <w:rPr>
        <w:rFonts w:hint="default"/>
        <w:lang w:val="uk-UA" w:eastAsia="en-US" w:bidi="ar-SA"/>
      </w:rPr>
    </w:lvl>
    <w:lvl w:ilvl="5" w:tplc="61B62126">
      <w:numFmt w:val="bullet"/>
      <w:lvlText w:val="•"/>
      <w:lvlJc w:val="left"/>
      <w:pPr>
        <w:ind w:left="4889" w:hanging="718"/>
      </w:pPr>
      <w:rPr>
        <w:rFonts w:hint="default"/>
        <w:lang w:val="uk-UA" w:eastAsia="en-US" w:bidi="ar-SA"/>
      </w:rPr>
    </w:lvl>
    <w:lvl w:ilvl="6" w:tplc="1B1202B8">
      <w:numFmt w:val="bullet"/>
      <w:lvlText w:val="•"/>
      <w:lvlJc w:val="left"/>
      <w:pPr>
        <w:ind w:left="5839" w:hanging="718"/>
      </w:pPr>
      <w:rPr>
        <w:rFonts w:hint="default"/>
        <w:lang w:val="uk-UA" w:eastAsia="en-US" w:bidi="ar-SA"/>
      </w:rPr>
    </w:lvl>
    <w:lvl w:ilvl="7" w:tplc="BA70CE1E">
      <w:numFmt w:val="bullet"/>
      <w:lvlText w:val="•"/>
      <w:lvlJc w:val="left"/>
      <w:pPr>
        <w:ind w:left="6789" w:hanging="718"/>
      </w:pPr>
      <w:rPr>
        <w:rFonts w:hint="default"/>
        <w:lang w:val="uk-UA" w:eastAsia="en-US" w:bidi="ar-SA"/>
      </w:rPr>
    </w:lvl>
    <w:lvl w:ilvl="8" w:tplc="F398A38E">
      <w:numFmt w:val="bullet"/>
      <w:lvlText w:val="•"/>
      <w:lvlJc w:val="left"/>
      <w:pPr>
        <w:ind w:left="7739" w:hanging="718"/>
      </w:pPr>
      <w:rPr>
        <w:rFonts w:hint="default"/>
        <w:lang w:val="uk-UA" w:eastAsia="en-US" w:bidi="ar-SA"/>
      </w:rPr>
    </w:lvl>
  </w:abstractNum>
  <w:abstractNum w:abstractNumId="4">
    <w:nsid w:val="4E393764"/>
    <w:multiLevelType w:val="hybridMultilevel"/>
    <w:tmpl w:val="4BD23578"/>
    <w:lvl w:ilvl="0" w:tplc="B6F434E0">
      <w:numFmt w:val="bullet"/>
      <w:lvlText w:val="-"/>
      <w:lvlJc w:val="left"/>
      <w:pPr>
        <w:ind w:left="86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uk-UA" w:eastAsia="en-US" w:bidi="ar-SA"/>
      </w:rPr>
    </w:lvl>
    <w:lvl w:ilvl="1" w:tplc="CB3E951A">
      <w:numFmt w:val="bullet"/>
      <w:lvlText w:val="•"/>
      <w:lvlJc w:val="left"/>
      <w:pPr>
        <w:ind w:left="1737" w:hanging="360"/>
      </w:pPr>
      <w:rPr>
        <w:rFonts w:hint="default"/>
        <w:lang w:val="uk-UA" w:eastAsia="en-US" w:bidi="ar-SA"/>
      </w:rPr>
    </w:lvl>
    <w:lvl w:ilvl="2" w:tplc="9626B144">
      <w:numFmt w:val="bullet"/>
      <w:lvlText w:val="•"/>
      <w:lvlJc w:val="left"/>
      <w:pPr>
        <w:ind w:left="2615" w:hanging="360"/>
      </w:pPr>
      <w:rPr>
        <w:rFonts w:hint="default"/>
        <w:lang w:val="uk-UA" w:eastAsia="en-US" w:bidi="ar-SA"/>
      </w:rPr>
    </w:lvl>
    <w:lvl w:ilvl="3" w:tplc="2EB8D6EE">
      <w:numFmt w:val="bullet"/>
      <w:lvlText w:val="•"/>
      <w:lvlJc w:val="left"/>
      <w:pPr>
        <w:ind w:left="3493" w:hanging="360"/>
      </w:pPr>
      <w:rPr>
        <w:rFonts w:hint="default"/>
        <w:lang w:val="uk-UA" w:eastAsia="en-US" w:bidi="ar-SA"/>
      </w:rPr>
    </w:lvl>
    <w:lvl w:ilvl="4" w:tplc="0BD2F9C6">
      <w:numFmt w:val="bullet"/>
      <w:lvlText w:val="•"/>
      <w:lvlJc w:val="left"/>
      <w:pPr>
        <w:ind w:left="4371" w:hanging="360"/>
      </w:pPr>
      <w:rPr>
        <w:rFonts w:hint="default"/>
        <w:lang w:val="uk-UA" w:eastAsia="en-US" w:bidi="ar-SA"/>
      </w:rPr>
    </w:lvl>
    <w:lvl w:ilvl="5" w:tplc="C83A0308">
      <w:numFmt w:val="bullet"/>
      <w:lvlText w:val="•"/>
      <w:lvlJc w:val="left"/>
      <w:pPr>
        <w:ind w:left="5249" w:hanging="360"/>
      </w:pPr>
      <w:rPr>
        <w:rFonts w:hint="default"/>
        <w:lang w:val="uk-UA" w:eastAsia="en-US" w:bidi="ar-SA"/>
      </w:rPr>
    </w:lvl>
    <w:lvl w:ilvl="6" w:tplc="8E468578">
      <w:numFmt w:val="bullet"/>
      <w:lvlText w:val="•"/>
      <w:lvlJc w:val="left"/>
      <w:pPr>
        <w:ind w:left="6127" w:hanging="360"/>
      </w:pPr>
      <w:rPr>
        <w:rFonts w:hint="default"/>
        <w:lang w:val="uk-UA" w:eastAsia="en-US" w:bidi="ar-SA"/>
      </w:rPr>
    </w:lvl>
    <w:lvl w:ilvl="7" w:tplc="E070CF00">
      <w:numFmt w:val="bullet"/>
      <w:lvlText w:val="•"/>
      <w:lvlJc w:val="left"/>
      <w:pPr>
        <w:ind w:left="7005" w:hanging="360"/>
      </w:pPr>
      <w:rPr>
        <w:rFonts w:hint="default"/>
        <w:lang w:val="uk-UA" w:eastAsia="en-US" w:bidi="ar-SA"/>
      </w:rPr>
    </w:lvl>
    <w:lvl w:ilvl="8" w:tplc="BF14EB72">
      <w:numFmt w:val="bullet"/>
      <w:lvlText w:val="•"/>
      <w:lvlJc w:val="left"/>
      <w:pPr>
        <w:ind w:left="7883" w:hanging="360"/>
      </w:pPr>
      <w:rPr>
        <w:rFonts w:hint="default"/>
        <w:lang w:val="uk-UA" w:eastAsia="en-US" w:bidi="ar-SA"/>
      </w:rPr>
    </w:lvl>
  </w:abstractNum>
  <w:abstractNum w:abstractNumId="5">
    <w:nsid w:val="68C944CE"/>
    <w:multiLevelType w:val="multilevel"/>
    <w:tmpl w:val="B5F03F44"/>
    <w:lvl w:ilvl="0">
      <w:start w:val="2"/>
      <w:numFmt w:val="decimal"/>
      <w:lvlText w:val="%1"/>
      <w:lvlJc w:val="left"/>
      <w:pPr>
        <w:ind w:left="1163" w:hanging="454"/>
        <w:jc w:val="left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163" w:hanging="454"/>
        <w:jc w:val="right"/>
      </w:pPr>
      <w:rPr>
        <w:rFonts w:hint="default"/>
        <w:spacing w:val="0"/>
        <w:w w:val="99"/>
        <w:lang w:val="uk-UA" w:eastAsia="en-US" w:bidi="ar-SA"/>
      </w:rPr>
    </w:lvl>
    <w:lvl w:ilvl="2">
      <w:numFmt w:val="bullet"/>
      <w:lvlText w:val="-"/>
      <w:lvlJc w:val="left"/>
      <w:pPr>
        <w:ind w:left="143" w:hanging="718"/>
      </w:pPr>
      <w:rPr>
        <w:rFonts w:ascii="Times New Roman" w:eastAsia="Times New Roman" w:hAnsi="Times New Roman" w:cs="Times New Roman" w:hint="default"/>
        <w:spacing w:val="0"/>
        <w:w w:val="100"/>
        <w:lang w:val="uk-UA" w:eastAsia="en-US" w:bidi="ar-SA"/>
      </w:rPr>
    </w:lvl>
    <w:lvl w:ilvl="3">
      <w:numFmt w:val="bullet"/>
      <w:lvlText w:val="•"/>
      <w:lvlJc w:val="left"/>
      <w:pPr>
        <w:ind w:left="3044" w:hanging="718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3986" w:hanging="718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928" w:hanging="718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870" w:hanging="718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812" w:hanging="718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755" w:hanging="718"/>
      </w:pPr>
      <w:rPr>
        <w:rFonts w:hint="default"/>
        <w:lang w:val="uk-UA" w:eastAsia="en-US" w:bidi="ar-SA"/>
      </w:rPr>
    </w:lvl>
  </w:abstractNum>
  <w:abstractNum w:abstractNumId="6">
    <w:nsid w:val="7D4C1503"/>
    <w:multiLevelType w:val="multilevel"/>
    <w:tmpl w:val="7E84FA56"/>
    <w:lvl w:ilvl="0">
      <w:start w:val="1"/>
      <w:numFmt w:val="decimal"/>
      <w:lvlText w:val="%1."/>
      <w:lvlJc w:val="left"/>
      <w:pPr>
        <w:ind w:left="143" w:hanging="718"/>
        <w:jc w:val="right"/>
      </w:pPr>
      <w:rPr>
        <w:rFonts w:hint="default"/>
        <w:spacing w:val="0"/>
        <w:w w:val="100"/>
        <w:lang w:val="uk-UA" w:eastAsia="en-US" w:bidi="ar-SA"/>
      </w:rPr>
    </w:lvl>
    <w:lvl w:ilvl="1">
      <w:start w:val="2"/>
      <w:numFmt w:val="decimal"/>
      <w:lvlText w:val="%1.%2."/>
      <w:lvlJc w:val="left"/>
      <w:pPr>
        <w:ind w:left="143" w:hanging="708"/>
        <w:jc w:val="left"/>
      </w:pPr>
      <w:rPr>
        <w:rFonts w:hint="default"/>
        <w:spacing w:val="0"/>
        <w:w w:val="100"/>
        <w:lang w:val="uk-UA" w:eastAsia="en-US" w:bidi="ar-SA"/>
      </w:rPr>
    </w:lvl>
    <w:lvl w:ilvl="2">
      <w:numFmt w:val="bullet"/>
      <w:lvlText w:val="-"/>
      <w:lvlJc w:val="left"/>
      <w:pPr>
        <w:ind w:left="143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uk-UA" w:eastAsia="en-US" w:bidi="ar-SA"/>
      </w:rPr>
    </w:lvl>
    <w:lvl w:ilvl="3">
      <w:numFmt w:val="bullet"/>
      <w:lvlText w:val="•"/>
      <w:lvlJc w:val="left"/>
      <w:pPr>
        <w:ind w:left="2989" w:hanging="708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3939" w:hanging="708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889" w:hanging="708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839" w:hanging="708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789" w:hanging="708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739" w:hanging="708"/>
      </w:pPr>
      <w:rPr>
        <w:rFonts w:hint="default"/>
        <w:lang w:val="uk-UA" w:eastAsia="en-US" w:bidi="ar-SA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5"/>
  </w:num>
  <w:num w:numId="5">
    <w:abstractNumId w:val="6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645"/>
    <w:rsid w:val="00001AFC"/>
    <w:rsid w:val="000A55D7"/>
    <w:rsid w:val="00350645"/>
    <w:rsid w:val="00385B3B"/>
    <w:rsid w:val="004B56B4"/>
    <w:rsid w:val="00591AA3"/>
    <w:rsid w:val="0080255A"/>
    <w:rsid w:val="00940891"/>
    <w:rsid w:val="00A92D66"/>
    <w:rsid w:val="00AC1A89"/>
    <w:rsid w:val="00D26092"/>
    <w:rsid w:val="00E03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4B60E"/>
  <w15:docId w15:val="{2F082C50-2A08-42D6-A09B-59BF5BE0E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3"/>
      <w:jc w:val="both"/>
    </w:pPr>
    <w:rPr>
      <w:sz w:val="26"/>
      <w:szCs w:val="26"/>
    </w:rPr>
  </w:style>
  <w:style w:type="paragraph" w:styleId="a4">
    <w:name w:val="List Paragraph"/>
    <w:basedOn w:val="a"/>
    <w:uiPriority w:val="1"/>
    <w:qFormat/>
    <w:pPr>
      <w:ind w:left="143" w:right="138" w:firstLine="698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44059399@sg.gov.u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1027</Words>
  <Characters>5858</Characters>
  <Application>Microsoft Office Word</Application>
  <DocSecurity>0</DocSecurity>
  <Lines>48</Lines>
  <Paragraphs>13</Paragraphs>
  <ScaleCrop>false</ScaleCrop>
  <Company/>
  <LinksUpToDate>false</LinksUpToDate>
  <CharactersWithSpaces>6872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14</cp:revision>
  <dcterms:created xsi:type="dcterms:W3CDTF">2025-06-01T09:20:00Z</dcterms:created>
  <dcterms:modified xsi:type="dcterms:W3CDTF">2025-06-02T07:09:00Z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2025-06-01T00:00:00Z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2025-06-01T00:00:00Z</vt:filetime>
  </property>
  <property fmtid="{D5CDD505-2E9C-101B-9397-08002B2CF9AE}" pid="5" name="Producer">
    <vt:lpwstr>Microsoft® Word for Microsoft 365</vt:lpwstr>
  </property>
</Properties>
</file>